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69DA0" w14:textId="77777777" w:rsidR="003C392A" w:rsidRPr="0006074B" w:rsidRDefault="00D65446" w:rsidP="00156126">
      <w:pPr>
        <w:ind w:left="0"/>
        <w:rPr>
          <w:b/>
        </w:rPr>
      </w:pPr>
      <w:r>
        <w:rPr>
          <w:b/>
          <w:noProof/>
          <w:lang w:eastAsia="fr-FR"/>
        </w:rPr>
        <w:drawing>
          <wp:anchor distT="0" distB="0" distL="114300" distR="114300" simplePos="0" relativeHeight="251659264" behindDoc="1" locked="0" layoutInCell="1" allowOverlap="1" wp14:anchorId="3CA053B4" wp14:editId="6DB7F428">
            <wp:simplePos x="0" y="0"/>
            <wp:positionH relativeFrom="margin">
              <wp:posOffset>-683895</wp:posOffset>
            </wp:positionH>
            <wp:positionV relativeFrom="paragraph">
              <wp:posOffset>-1447800</wp:posOffset>
            </wp:positionV>
            <wp:extent cx="7581900" cy="1743075"/>
            <wp:effectExtent l="19050" t="0" r="0" b="0"/>
            <wp:wrapNone/>
            <wp:docPr id="7" name="Picture 4" descr="\\Venus\dossiers_communs\EL OMARI Youn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us\dossiers_communs\EL OMARI Youne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0" cy="1743075"/>
                    </a:xfrm>
                    <a:prstGeom prst="rect">
                      <a:avLst/>
                    </a:prstGeom>
                    <a:noFill/>
                    <a:ln>
                      <a:noFill/>
                    </a:ln>
                  </pic:spPr>
                </pic:pic>
              </a:graphicData>
            </a:graphic>
          </wp:anchor>
        </w:drawing>
      </w:r>
      <w:r w:rsidR="003C392A">
        <w:rPr>
          <w:b/>
        </w:rPr>
        <w:t>INTERPROLIVE N° 6</w:t>
      </w:r>
      <w:r w:rsidR="00156126">
        <w:rPr>
          <w:b/>
        </w:rPr>
        <w:t>0</w:t>
      </w:r>
      <w:r w:rsidR="003C392A">
        <w:rPr>
          <w:b/>
        </w:rPr>
        <w:t>/2015                                                                                                         Rabat 22/10</w:t>
      </w:r>
      <w:r w:rsidR="003C392A" w:rsidRPr="00DD2ECF">
        <w:rPr>
          <w:b/>
        </w:rPr>
        <w:t>/2015</w:t>
      </w:r>
    </w:p>
    <w:p w14:paraId="5B39ECC6" w14:textId="77777777" w:rsidR="00BB0747" w:rsidRPr="00D65446" w:rsidRDefault="00BB0747" w:rsidP="00D93565">
      <w:pPr>
        <w:ind w:left="0"/>
        <w:rPr>
          <w:sz w:val="2"/>
          <w:szCs w:val="2"/>
        </w:rPr>
      </w:pPr>
    </w:p>
    <w:p w14:paraId="583D461D" w14:textId="77777777" w:rsidR="00D65446" w:rsidRPr="00D65446" w:rsidRDefault="00D65446" w:rsidP="00B631CA">
      <w:pPr>
        <w:spacing w:before="100" w:beforeAutospacing="1" w:after="100" w:afterAutospacing="1" w:line="240" w:lineRule="auto"/>
        <w:ind w:left="120"/>
        <w:jc w:val="center"/>
        <w:rPr>
          <w:rFonts w:ascii="Times New Roman" w:eastAsia="Times New Roman" w:hAnsi="Times New Roman" w:cs="Times New Roman"/>
          <w:b/>
          <w:bCs/>
          <w:i/>
          <w:iCs/>
          <w:color w:val="000000" w:themeColor="text1"/>
          <w:sz w:val="2"/>
          <w:szCs w:val="2"/>
          <w:lang w:eastAsia="fr-FR"/>
        </w:rPr>
      </w:pPr>
    </w:p>
    <w:p w14:paraId="41B7ACBD" w14:textId="77777777" w:rsidR="00B631CA" w:rsidRDefault="00B631CA" w:rsidP="00B631CA">
      <w:pPr>
        <w:spacing w:before="100" w:beforeAutospacing="1" w:after="100" w:afterAutospacing="1" w:line="240" w:lineRule="auto"/>
        <w:ind w:left="120"/>
        <w:jc w:val="center"/>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b/>
          <w:bCs/>
          <w:i/>
          <w:iCs/>
          <w:color w:val="000000" w:themeColor="text1"/>
          <w:sz w:val="24"/>
          <w:szCs w:val="24"/>
          <w:lang w:eastAsia="fr-FR"/>
        </w:rPr>
        <w:t xml:space="preserve">Communiqué de presse </w:t>
      </w:r>
    </w:p>
    <w:p w14:paraId="3E6A9F35" w14:textId="77777777" w:rsidR="00B631CA" w:rsidRPr="00D65446" w:rsidRDefault="00B631CA" w:rsidP="00D65446">
      <w:pPr>
        <w:spacing w:before="100" w:beforeAutospacing="1" w:after="100" w:afterAutospacing="1" w:line="240" w:lineRule="auto"/>
        <w:ind w:left="0"/>
        <w:rPr>
          <w:rFonts w:ascii="Times New Roman" w:eastAsia="Times New Roman" w:hAnsi="Times New Roman" w:cs="Times New Roman"/>
          <w:color w:val="000000" w:themeColor="text1"/>
          <w:sz w:val="8"/>
          <w:szCs w:val="8"/>
          <w:lang w:eastAsia="fr-FR"/>
        </w:rPr>
      </w:pPr>
    </w:p>
    <w:p w14:paraId="1B6A9836" w14:textId="77777777" w:rsidR="00B631CA" w:rsidRDefault="00B631CA" w:rsidP="00B631CA">
      <w:pPr>
        <w:spacing w:before="100" w:beforeAutospacing="1" w:after="100" w:afterAutospacing="1" w:line="240" w:lineRule="auto"/>
        <w:ind w:left="120"/>
        <w:jc w:val="center"/>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i/>
          <w:iCs/>
          <w:color w:val="000000" w:themeColor="text1"/>
          <w:sz w:val="24"/>
          <w:szCs w:val="24"/>
          <w:lang w:eastAsia="fr-FR"/>
        </w:rPr>
        <w:t xml:space="preserve">Lancement d’un programme interprofessionnel d’animation au profit des professionnels de la filière oléicole : producteurs et opérateurs de la trituration et de la conservation des olives </w:t>
      </w:r>
    </w:p>
    <w:p w14:paraId="635E0EEE" w14:textId="77777777" w:rsidR="00B631CA" w:rsidRPr="00D65446" w:rsidRDefault="00B631CA" w:rsidP="00B631CA">
      <w:pPr>
        <w:spacing w:before="100" w:beforeAutospacing="1" w:after="100" w:afterAutospacing="1" w:line="240" w:lineRule="auto"/>
        <w:ind w:left="120"/>
        <w:rPr>
          <w:rFonts w:ascii="Times New Roman" w:eastAsia="Times New Roman" w:hAnsi="Times New Roman" w:cs="Times New Roman"/>
          <w:i/>
          <w:iCs/>
          <w:color w:val="000000" w:themeColor="text1"/>
          <w:lang w:eastAsia="fr-FR"/>
        </w:rPr>
      </w:pPr>
      <w:r>
        <w:rPr>
          <w:rFonts w:ascii="Times New Roman" w:eastAsia="Times New Roman" w:hAnsi="Times New Roman" w:cs="Times New Roman"/>
          <w:i/>
          <w:iCs/>
          <w:color w:val="000000" w:themeColor="text1"/>
          <w:sz w:val="24"/>
          <w:szCs w:val="24"/>
          <w:lang w:eastAsia="fr-FR"/>
        </w:rPr>
        <w:t> </w:t>
      </w:r>
      <w:r w:rsidR="00F92B50">
        <w:rPr>
          <w:rFonts w:ascii="Times New Roman" w:eastAsia="Times New Roman" w:hAnsi="Times New Roman" w:cs="Times New Roman"/>
          <w:i/>
          <w:iCs/>
          <w:color w:val="000000" w:themeColor="text1"/>
          <w:lang w:eastAsia="fr-FR"/>
        </w:rPr>
        <w:t xml:space="preserve">Rabat, </w:t>
      </w:r>
      <w:r w:rsidRPr="00D65446">
        <w:rPr>
          <w:rFonts w:ascii="Times New Roman" w:eastAsia="Times New Roman" w:hAnsi="Times New Roman" w:cs="Times New Roman"/>
          <w:i/>
          <w:iCs/>
          <w:color w:val="000000" w:themeColor="text1"/>
          <w:lang w:eastAsia="fr-FR"/>
        </w:rPr>
        <w:t xml:space="preserve">Octobre 2015 – La Fédération Interprofessionnelle Marocaine de l’Olive (INTERPROLIVE) en partenariat avec l’Office National du Conseil Agricole (ONCA) et l’Office National de Sécurité Sanitaire des Produits Alimentaires (ONSSA) organisent, du 12 octobre </w:t>
      </w:r>
      <w:r w:rsidR="00F92B50">
        <w:rPr>
          <w:rFonts w:ascii="Times New Roman" w:eastAsia="Times New Roman" w:hAnsi="Times New Roman" w:cs="Times New Roman"/>
          <w:i/>
          <w:iCs/>
          <w:color w:val="000000" w:themeColor="text1"/>
          <w:lang w:eastAsia="fr-FR"/>
        </w:rPr>
        <w:t xml:space="preserve">au 3 décembre </w:t>
      </w:r>
      <w:bookmarkStart w:id="0" w:name="_GoBack"/>
      <w:bookmarkEnd w:id="0"/>
      <w:r w:rsidRPr="00D65446">
        <w:rPr>
          <w:rFonts w:ascii="Times New Roman" w:eastAsia="Times New Roman" w:hAnsi="Times New Roman" w:cs="Times New Roman"/>
          <w:i/>
          <w:iCs/>
          <w:color w:val="000000" w:themeColor="text1"/>
          <w:lang w:eastAsia="fr-FR"/>
        </w:rPr>
        <w:t xml:space="preserve">2015 au niveau de toutes les régions de production des olives, des journées de sensibilisation et de formation pratiques des professionnels de la filière :  producteurs et opérateurs de la trituration et de la conservation des olives. </w:t>
      </w:r>
    </w:p>
    <w:p w14:paraId="2A6FACF5" w14:textId="77777777" w:rsidR="00B631CA" w:rsidRPr="00D65446" w:rsidRDefault="00B631CA" w:rsidP="00B631CA">
      <w:pPr>
        <w:spacing w:before="100" w:beforeAutospacing="1" w:after="100" w:afterAutospacing="1" w:line="240" w:lineRule="auto"/>
        <w:ind w:left="120"/>
        <w:rPr>
          <w:rFonts w:ascii="Times New Roman" w:eastAsia="Times New Roman" w:hAnsi="Times New Roman" w:cs="Times New Roman"/>
          <w:i/>
          <w:iCs/>
          <w:color w:val="000000" w:themeColor="text1"/>
          <w:lang w:eastAsia="fr-FR"/>
        </w:rPr>
      </w:pPr>
      <w:r w:rsidRPr="00D65446">
        <w:rPr>
          <w:rFonts w:ascii="Times New Roman" w:eastAsia="Times New Roman" w:hAnsi="Times New Roman" w:cs="Times New Roman"/>
          <w:i/>
          <w:iCs/>
          <w:color w:val="000000" w:themeColor="text1"/>
          <w:lang w:eastAsia="fr-FR"/>
        </w:rPr>
        <w:t xml:space="preserve">Ce programme d’animation rentre dans le cadre de la convention de mise à niveau de la profession oléicole pour la période 2014-2016 entre l’INTERPROLIVE et le Ministère de l’Agriculture et de la Pêche Maritime au titre de l’exercice 2015. Il vise le renforcement des capacités des professionnels de la filière oléicole en matière de bonnes pratiques agricoles et industrielles pour une production de qualité des olives et des produits d’olives : huiles et olives de tables. </w:t>
      </w:r>
    </w:p>
    <w:p w14:paraId="194B0D72" w14:textId="77777777" w:rsidR="00B631CA" w:rsidRPr="00D65446" w:rsidRDefault="00B631CA" w:rsidP="00B631CA">
      <w:pPr>
        <w:shd w:val="clear" w:color="auto" w:fill="FFFFFF"/>
        <w:spacing w:before="160" w:line="288" w:lineRule="auto"/>
        <w:ind w:left="142" w:right="82"/>
        <w:rPr>
          <w:rFonts w:ascii="Times New Roman" w:eastAsia="Times New Roman" w:hAnsi="Times New Roman" w:cs="Times New Roman"/>
          <w:i/>
          <w:iCs/>
          <w:color w:val="000000" w:themeColor="text1"/>
          <w:lang w:eastAsia="fr-FR"/>
        </w:rPr>
      </w:pPr>
      <w:r w:rsidRPr="00D65446">
        <w:rPr>
          <w:rFonts w:ascii="Times New Roman" w:eastAsia="Times New Roman" w:hAnsi="Times New Roman" w:cs="Times New Roman"/>
          <w:i/>
          <w:iCs/>
          <w:color w:val="000000" w:themeColor="text1"/>
          <w:lang w:eastAsia="fr-FR"/>
        </w:rPr>
        <w:t>Le programme comprend des journées de sensibilisation et de formation pratiques qui constituent le socle pour pérenniser les actions physiques et financières entreprises par les professionnels dans la filière oléicole. Ce programme participe ainsi au renforcement des capacités des professionnels et représente une occasion d’information, de concertation et de communication en faveur du développement de la filière.</w:t>
      </w:r>
    </w:p>
    <w:p w14:paraId="6F4F8B1A" w14:textId="77777777" w:rsidR="00B631CA" w:rsidRPr="00D65446" w:rsidRDefault="00B631CA" w:rsidP="00D65446">
      <w:pPr>
        <w:shd w:val="clear" w:color="auto" w:fill="FFFFFF"/>
        <w:spacing w:before="160" w:line="288" w:lineRule="auto"/>
        <w:ind w:left="142" w:right="82"/>
        <w:rPr>
          <w:rFonts w:ascii="Times New Roman" w:eastAsia="Times New Roman" w:hAnsi="Times New Roman" w:cs="Times New Roman"/>
          <w:i/>
          <w:iCs/>
          <w:color w:val="000000" w:themeColor="text1"/>
          <w:lang w:eastAsia="fr-FR"/>
        </w:rPr>
      </w:pPr>
      <w:r w:rsidRPr="00D65446">
        <w:rPr>
          <w:rFonts w:ascii="Times New Roman" w:eastAsia="Times New Roman" w:hAnsi="Times New Roman" w:cs="Times New Roman"/>
          <w:i/>
          <w:iCs/>
          <w:color w:val="000000" w:themeColor="text1"/>
          <w:lang w:eastAsia="fr-FR"/>
        </w:rPr>
        <w:t xml:space="preserve">Le programme  concernera  environ 1000 professionnels, membres de 59 Coopératives , 17 associations locales, 17  Groupements d’Intérêts Economique et de leurs fédérations (Fédération Nationale des Producteurs de l’olive, la Fédération des Industries de la Conserve des Produits Agricoles du Maroc (FICOPAM).Ce programme est d’envergure national avec une concentration sur les principales régions de production des olives, à savoir la région de </w:t>
      </w:r>
      <w:proofErr w:type="spellStart"/>
      <w:r w:rsidRPr="00D65446">
        <w:rPr>
          <w:rFonts w:ascii="Times New Roman" w:eastAsia="Times New Roman" w:hAnsi="Times New Roman" w:cs="Times New Roman"/>
          <w:i/>
          <w:iCs/>
          <w:color w:val="000000" w:themeColor="text1"/>
          <w:lang w:eastAsia="fr-FR"/>
        </w:rPr>
        <w:t>Fes</w:t>
      </w:r>
      <w:proofErr w:type="spellEnd"/>
      <w:r w:rsidRPr="00D65446">
        <w:rPr>
          <w:rFonts w:ascii="Times New Roman" w:eastAsia="Times New Roman" w:hAnsi="Times New Roman" w:cs="Times New Roman"/>
          <w:i/>
          <w:iCs/>
          <w:color w:val="000000" w:themeColor="text1"/>
          <w:lang w:eastAsia="fr-FR"/>
        </w:rPr>
        <w:t xml:space="preserve">-Meknès, Marrakech-Safi, Beni Mellal- </w:t>
      </w:r>
      <w:proofErr w:type="spellStart"/>
      <w:r w:rsidRPr="00D65446">
        <w:rPr>
          <w:rFonts w:ascii="Times New Roman" w:eastAsia="Times New Roman" w:hAnsi="Times New Roman" w:cs="Times New Roman"/>
          <w:i/>
          <w:iCs/>
          <w:color w:val="000000" w:themeColor="text1"/>
          <w:lang w:eastAsia="fr-FR"/>
        </w:rPr>
        <w:t>Khenifra</w:t>
      </w:r>
      <w:proofErr w:type="spellEnd"/>
      <w:r w:rsidRPr="00D65446">
        <w:rPr>
          <w:rFonts w:ascii="Times New Roman" w:eastAsia="Times New Roman" w:hAnsi="Times New Roman" w:cs="Times New Roman"/>
          <w:i/>
          <w:iCs/>
          <w:color w:val="000000" w:themeColor="text1"/>
          <w:lang w:eastAsia="fr-FR"/>
        </w:rPr>
        <w:t>, Oriental, Tanger –</w:t>
      </w:r>
      <w:proofErr w:type="spellStart"/>
      <w:r w:rsidRPr="00D65446">
        <w:rPr>
          <w:rFonts w:ascii="Times New Roman" w:eastAsia="Times New Roman" w:hAnsi="Times New Roman" w:cs="Times New Roman"/>
          <w:i/>
          <w:iCs/>
          <w:color w:val="000000" w:themeColor="text1"/>
          <w:lang w:eastAsia="fr-FR"/>
        </w:rPr>
        <w:t>Tetouan</w:t>
      </w:r>
      <w:proofErr w:type="spellEnd"/>
      <w:r w:rsidRPr="00D65446">
        <w:rPr>
          <w:rFonts w:ascii="Times New Roman" w:eastAsia="Times New Roman" w:hAnsi="Times New Roman" w:cs="Times New Roman"/>
          <w:i/>
          <w:iCs/>
          <w:color w:val="000000" w:themeColor="text1"/>
          <w:lang w:eastAsia="fr-FR"/>
        </w:rPr>
        <w:t xml:space="preserve">-Al </w:t>
      </w:r>
      <w:proofErr w:type="spellStart"/>
      <w:r w:rsidRPr="00D65446">
        <w:rPr>
          <w:rFonts w:ascii="Times New Roman" w:eastAsia="Times New Roman" w:hAnsi="Times New Roman" w:cs="Times New Roman"/>
          <w:i/>
          <w:iCs/>
          <w:color w:val="000000" w:themeColor="text1"/>
          <w:lang w:eastAsia="fr-FR"/>
        </w:rPr>
        <w:t>hoceima</w:t>
      </w:r>
      <w:proofErr w:type="spellEnd"/>
      <w:r w:rsidRPr="00D65446">
        <w:rPr>
          <w:rFonts w:ascii="Times New Roman" w:eastAsia="Times New Roman" w:hAnsi="Times New Roman" w:cs="Times New Roman"/>
          <w:i/>
          <w:iCs/>
          <w:color w:val="000000" w:themeColor="text1"/>
          <w:lang w:eastAsia="fr-FR"/>
        </w:rPr>
        <w:t xml:space="preserve"> et Rabat-Sale-Kenitra.</w:t>
      </w:r>
    </w:p>
    <w:p w14:paraId="59986997" w14:textId="77777777" w:rsidR="00B631CA" w:rsidRPr="00D65446" w:rsidRDefault="00B631CA" w:rsidP="00B631CA">
      <w:pPr>
        <w:shd w:val="clear" w:color="auto" w:fill="FFFFFF"/>
        <w:spacing w:before="160" w:line="288" w:lineRule="auto"/>
        <w:ind w:left="142" w:right="82"/>
        <w:rPr>
          <w:rFonts w:ascii="Times New Roman" w:eastAsia="Times New Roman" w:hAnsi="Times New Roman" w:cs="Times New Roman"/>
          <w:i/>
          <w:iCs/>
          <w:color w:val="000000" w:themeColor="text1"/>
          <w:lang w:eastAsia="fr-FR"/>
        </w:rPr>
      </w:pPr>
      <w:r w:rsidRPr="00D65446">
        <w:rPr>
          <w:rFonts w:ascii="Times New Roman" w:eastAsia="Times New Roman" w:hAnsi="Times New Roman" w:cs="Times New Roman"/>
          <w:i/>
          <w:iCs/>
          <w:color w:val="000000" w:themeColor="text1"/>
          <w:lang w:eastAsia="fr-FR"/>
        </w:rPr>
        <w:t>Ce programme se déroule au niveau de 43 sites et accorde la priorité aux thèmes les plus pertinents liés notamment à la productivité, la qualité, l’incidence des maladies et l’environnement légal et réglementaire d’exercice de l’activité au niveau des différents maillons de la chaine de valeur de la filière.</w:t>
      </w:r>
    </w:p>
    <w:p w14:paraId="4717BD84" w14:textId="77777777" w:rsidR="00B631CA" w:rsidRDefault="00B631CA" w:rsidP="00B631CA">
      <w:pPr>
        <w:shd w:val="clear" w:color="auto" w:fill="FFFFFF"/>
        <w:spacing w:before="160" w:line="288" w:lineRule="auto"/>
        <w:ind w:right="82"/>
        <w:rPr>
          <w:rFonts w:ascii="Times New Roman" w:eastAsia="Times New Roman" w:hAnsi="Times New Roman" w:cs="Times New Roman"/>
          <w:i/>
          <w:iCs/>
          <w:color w:val="000000" w:themeColor="text1"/>
          <w:sz w:val="24"/>
          <w:szCs w:val="24"/>
          <w:lang w:eastAsia="fr-FR"/>
        </w:rPr>
      </w:pPr>
    </w:p>
    <w:p w14:paraId="74CE4DDC" w14:textId="77777777" w:rsidR="00D65446" w:rsidRPr="00D65446" w:rsidRDefault="00D65446" w:rsidP="00B631CA">
      <w:pPr>
        <w:shd w:val="clear" w:color="auto" w:fill="FFFFFF"/>
        <w:spacing w:before="160" w:line="288" w:lineRule="auto"/>
        <w:ind w:right="82"/>
        <w:rPr>
          <w:rFonts w:ascii="Times New Roman" w:eastAsia="Times New Roman" w:hAnsi="Times New Roman" w:cs="Times New Roman"/>
          <w:i/>
          <w:iCs/>
          <w:color w:val="000000" w:themeColor="text1"/>
          <w:sz w:val="2"/>
          <w:szCs w:val="2"/>
          <w:lang w:eastAsia="fr-FR"/>
        </w:rPr>
      </w:pPr>
    </w:p>
    <w:p w14:paraId="298DFA1E" w14:textId="77777777" w:rsidR="00D65446" w:rsidRDefault="00D65446" w:rsidP="00B631CA">
      <w:pPr>
        <w:shd w:val="clear" w:color="auto" w:fill="FFFFFF"/>
        <w:spacing w:before="160" w:line="288" w:lineRule="auto"/>
        <w:ind w:right="82"/>
        <w:rPr>
          <w:rFonts w:ascii="Times New Roman" w:eastAsia="Times New Roman" w:hAnsi="Times New Roman" w:cs="Times New Roman"/>
          <w:i/>
          <w:iCs/>
          <w:color w:val="000000" w:themeColor="text1"/>
          <w:sz w:val="24"/>
          <w:szCs w:val="24"/>
          <w:lang w:eastAsia="fr-FR"/>
        </w:rPr>
      </w:pPr>
    </w:p>
    <w:p w14:paraId="46C11ADA" w14:textId="77777777" w:rsidR="00D65446" w:rsidRDefault="000378F5" w:rsidP="000378F5">
      <w:pPr>
        <w:jc w:val="right"/>
        <w:rPr>
          <w:b/>
          <w:bCs/>
          <w:sz w:val="24"/>
          <w:szCs w:val="24"/>
        </w:rPr>
      </w:pPr>
      <w:r>
        <w:rPr>
          <w:b/>
          <w:bCs/>
          <w:sz w:val="24"/>
          <w:szCs w:val="24"/>
        </w:rPr>
        <w:t xml:space="preserve">Le Directeur d’INTERPROLIVE </w:t>
      </w:r>
    </w:p>
    <w:p w14:paraId="793001BF" w14:textId="77777777" w:rsidR="00D65446" w:rsidRPr="004F109E" w:rsidRDefault="00D65446" w:rsidP="00D65446">
      <w:pPr>
        <w:ind w:left="0"/>
        <w:rPr>
          <w:b/>
          <w:bCs/>
          <w:sz w:val="16"/>
          <w:szCs w:val="16"/>
        </w:rPr>
      </w:pPr>
    </w:p>
    <w:p w14:paraId="41BFF373" w14:textId="77777777" w:rsidR="00D65446" w:rsidRPr="004F109E" w:rsidRDefault="00D65446" w:rsidP="00D65446">
      <w:pPr>
        <w:ind w:left="0"/>
        <w:rPr>
          <w:b/>
          <w:bCs/>
          <w:sz w:val="20"/>
          <w:szCs w:val="20"/>
        </w:rPr>
      </w:pPr>
    </w:p>
    <w:p w14:paraId="7BEB4E60" w14:textId="77777777" w:rsidR="00D65446" w:rsidRDefault="000378F5" w:rsidP="000378F5">
      <w:pPr>
        <w:jc w:val="center"/>
        <w:rPr>
          <w:b/>
          <w:bCs/>
          <w:sz w:val="24"/>
          <w:szCs w:val="24"/>
        </w:rPr>
      </w:pPr>
      <w:r>
        <w:rPr>
          <w:b/>
          <w:bCs/>
          <w:sz w:val="24"/>
          <w:szCs w:val="24"/>
        </w:rPr>
        <w:t xml:space="preserve">                                                                                                        </w:t>
      </w:r>
      <w:r w:rsidR="00D65446">
        <w:rPr>
          <w:b/>
          <w:bCs/>
          <w:sz w:val="24"/>
          <w:szCs w:val="24"/>
        </w:rPr>
        <w:t>Ahmed KHANNOUFI</w:t>
      </w:r>
    </w:p>
    <w:p w14:paraId="0D2AC3A5" w14:textId="77777777" w:rsidR="00FB5138" w:rsidRPr="00F93A5A" w:rsidRDefault="00D65446" w:rsidP="000378F5">
      <w:pPr>
        <w:rPr>
          <w:sz w:val="28"/>
          <w:szCs w:val="28"/>
        </w:rPr>
      </w:pPr>
      <w:r>
        <w:rPr>
          <w:b/>
          <w:bCs/>
          <w:sz w:val="24"/>
          <w:szCs w:val="24"/>
        </w:rPr>
        <w:t xml:space="preserve">                                                                                                                     </w:t>
      </w:r>
    </w:p>
    <w:sectPr w:rsidR="00FB5138" w:rsidRPr="00F93A5A" w:rsidSect="00F95E7F">
      <w:footerReference w:type="default" r:id="rId9"/>
      <w:pgSz w:w="11906" w:h="16838"/>
      <w:pgMar w:top="1440" w:right="1077" w:bottom="1440" w:left="1077" w:header="709"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D1668" w14:textId="77777777" w:rsidR="00356DDF" w:rsidRDefault="00356DDF" w:rsidP="00A73A82">
      <w:pPr>
        <w:spacing w:after="0" w:line="240" w:lineRule="auto"/>
      </w:pPr>
      <w:r>
        <w:separator/>
      </w:r>
    </w:p>
  </w:endnote>
  <w:endnote w:type="continuationSeparator" w:id="0">
    <w:p w14:paraId="3936351F" w14:textId="77777777" w:rsidR="00356DDF" w:rsidRDefault="00356DDF" w:rsidP="00A7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1E60D" w14:textId="77777777" w:rsidR="00356DDF" w:rsidRDefault="00356DDF" w:rsidP="00F95E7F">
    <w:pPr>
      <w:pStyle w:val="Pieddepage"/>
      <w:tabs>
        <w:tab w:val="clear" w:pos="4513"/>
        <w:tab w:val="clear" w:pos="9026"/>
        <w:tab w:val="left" w:pos="-709"/>
      </w:tabs>
      <w:ind w:left="-851"/>
    </w:pPr>
    <w:r w:rsidRPr="003C392A">
      <w:rPr>
        <w:noProof/>
        <w:lang w:eastAsia="fr-FR"/>
      </w:rPr>
      <w:drawing>
        <wp:inline distT="0" distB="0" distL="0" distR="0" wp14:anchorId="37977A6A" wp14:editId="49400521">
          <wp:extent cx="3356948" cy="592531"/>
          <wp:effectExtent l="19050" t="0" r="0" b="0"/>
          <wp:docPr id="3" name="Image 2"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ng"/>
                  <pic:cNvPicPr/>
                </pic:nvPicPr>
                <pic:blipFill>
                  <a:blip r:embed="rId1"/>
                  <a:stretch>
                    <a:fillRect/>
                  </a:stretch>
                </pic:blipFill>
                <pic:spPr>
                  <a:xfrm>
                    <a:off x="0" y="0"/>
                    <a:ext cx="3356948" cy="592531"/>
                  </a:xfrm>
                  <a:prstGeom prst="rect">
                    <a:avLst/>
                  </a:prstGeom>
                </pic:spPr>
              </pic:pic>
            </a:graphicData>
          </a:graphic>
        </wp:inline>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EA595" w14:textId="77777777" w:rsidR="00356DDF" w:rsidRDefault="00356DDF" w:rsidP="00A73A82">
      <w:pPr>
        <w:spacing w:after="0" w:line="240" w:lineRule="auto"/>
      </w:pPr>
      <w:r>
        <w:separator/>
      </w:r>
    </w:p>
  </w:footnote>
  <w:footnote w:type="continuationSeparator" w:id="0">
    <w:p w14:paraId="2DC1B633" w14:textId="77777777" w:rsidR="00356DDF" w:rsidRDefault="00356DDF" w:rsidP="00A73A8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F5E"/>
    <w:multiLevelType w:val="hybridMultilevel"/>
    <w:tmpl w:val="1050302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4A15592"/>
    <w:multiLevelType w:val="hybridMultilevel"/>
    <w:tmpl w:val="29C82BB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A4A4DC4"/>
    <w:multiLevelType w:val="hybridMultilevel"/>
    <w:tmpl w:val="510CABF8"/>
    <w:lvl w:ilvl="0" w:tplc="040C000F">
      <w:start w:val="1"/>
      <w:numFmt w:val="decimal"/>
      <w:lvlText w:val="%1."/>
      <w:lvlJc w:val="left"/>
      <w:pPr>
        <w:ind w:left="644" w:hanging="360"/>
      </w:pPr>
    </w:lvl>
    <w:lvl w:ilvl="1" w:tplc="CBB20620">
      <w:numFmt w:val="bullet"/>
      <w:lvlText w:val="-"/>
      <w:lvlJc w:val="left"/>
      <w:pPr>
        <w:ind w:left="1364" w:hanging="360"/>
      </w:pPr>
      <w:rPr>
        <w:rFonts w:ascii="Calibri" w:eastAsia="Times New Roman" w:hAnsi="Calibri" w:cs="Calibri" w:hint="default"/>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1B245AB3"/>
    <w:multiLevelType w:val="hybridMultilevel"/>
    <w:tmpl w:val="44BEA13A"/>
    <w:lvl w:ilvl="0" w:tplc="59E06168">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DB1ED8"/>
    <w:multiLevelType w:val="hybridMultilevel"/>
    <w:tmpl w:val="E5CEB1AC"/>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nsid w:val="3A963AA6"/>
    <w:multiLevelType w:val="hybridMultilevel"/>
    <w:tmpl w:val="70583A00"/>
    <w:lvl w:ilvl="0" w:tplc="CBC27644">
      <w:start w:val="4"/>
      <w:numFmt w:val="decimal"/>
      <w:lvlText w:val="%1."/>
      <w:lvlJc w:val="left"/>
      <w:pPr>
        <w:ind w:left="928" w:hanging="360"/>
      </w:pPr>
      <w:rPr>
        <w:rFonts w:hint="default"/>
      </w:rPr>
    </w:lvl>
    <w:lvl w:ilvl="1" w:tplc="040C0019" w:tentative="1">
      <w:start w:val="1"/>
      <w:numFmt w:val="lowerLetter"/>
      <w:lvlText w:val="%2."/>
      <w:lvlJc w:val="left"/>
      <w:pPr>
        <w:ind w:left="1348" w:hanging="360"/>
      </w:pPr>
    </w:lvl>
    <w:lvl w:ilvl="2" w:tplc="040C001B" w:tentative="1">
      <w:start w:val="1"/>
      <w:numFmt w:val="lowerRoman"/>
      <w:lvlText w:val="%3."/>
      <w:lvlJc w:val="right"/>
      <w:pPr>
        <w:ind w:left="2068" w:hanging="180"/>
      </w:pPr>
    </w:lvl>
    <w:lvl w:ilvl="3" w:tplc="040C000F" w:tentative="1">
      <w:start w:val="1"/>
      <w:numFmt w:val="decimal"/>
      <w:lvlText w:val="%4."/>
      <w:lvlJc w:val="left"/>
      <w:pPr>
        <w:ind w:left="2788" w:hanging="360"/>
      </w:pPr>
    </w:lvl>
    <w:lvl w:ilvl="4" w:tplc="040C0019" w:tentative="1">
      <w:start w:val="1"/>
      <w:numFmt w:val="lowerLetter"/>
      <w:lvlText w:val="%5."/>
      <w:lvlJc w:val="left"/>
      <w:pPr>
        <w:ind w:left="3508" w:hanging="360"/>
      </w:pPr>
    </w:lvl>
    <w:lvl w:ilvl="5" w:tplc="040C001B" w:tentative="1">
      <w:start w:val="1"/>
      <w:numFmt w:val="lowerRoman"/>
      <w:lvlText w:val="%6."/>
      <w:lvlJc w:val="right"/>
      <w:pPr>
        <w:ind w:left="4228" w:hanging="180"/>
      </w:pPr>
    </w:lvl>
    <w:lvl w:ilvl="6" w:tplc="040C000F" w:tentative="1">
      <w:start w:val="1"/>
      <w:numFmt w:val="decimal"/>
      <w:lvlText w:val="%7."/>
      <w:lvlJc w:val="left"/>
      <w:pPr>
        <w:ind w:left="4948" w:hanging="360"/>
      </w:pPr>
    </w:lvl>
    <w:lvl w:ilvl="7" w:tplc="040C0019" w:tentative="1">
      <w:start w:val="1"/>
      <w:numFmt w:val="lowerLetter"/>
      <w:lvlText w:val="%8."/>
      <w:lvlJc w:val="left"/>
      <w:pPr>
        <w:ind w:left="5668" w:hanging="360"/>
      </w:pPr>
    </w:lvl>
    <w:lvl w:ilvl="8" w:tplc="040C001B" w:tentative="1">
      <w:start w:val="1"/>
      <w:numFmt w:val="lowerRoman"/>
      <w:lvlText w:val="%9."/>
      <w:lvlJc w:val="right"/>
      <w:pPr>
        <w:ind w:left="6388" w:hanging="180"/>
      </w:pPr>
    </w:lvl>
  </w:abstractNum>
  <w:abstractNum w:abstractNumId="6">
    <w:nsid w:val="400D6456"/>
    <w:multiLevelType w:val="hybridMultilevel"/>
    <w:tmpl w:val="EA66C9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EF5A73"/>
    <w:multiLevelType w:val="hybridMultilevel"/>
    <w:tmpl w:val="BEE28C3E"/>
    <w:lvl w:ilvl="0" w:tplc="C486D3F4">
      <w:start w:val="1"/>
      <w:numFmt w:val="decimal"/>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8">
    <w:nsid w:val="47555E4E"/>
    <w:multiLevelType w:val="hybridMultilevel"/>
    <w:tmpl w:val="42CE315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nsid w:val="54197D2B"/>
    <w:multiLevelType w:val="hybridMultilevel"/>
    <w:tmpl w:val="6164B65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
    <w:nsid w:val="57C56ED8"/>
    <w:multiLevelType w:val="hybridMultilevel"/>
    <w:tmpl w:val="78C82BCE"/>
    <w:lvl w:ilvl="0" w:tplc="04A0B802">
      <w:start w:val="1"/>
      <w:numFmt w:val="decimal"/>
      <w:lvlText w:val="%1."/>
      <w:lvlJc w:val="left"/>
      <w:pPr>
        <w:ind w:left="1020" w:hanging="360"/>
      </w:p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11">
    <w:nsid w:val="79910F51"/>
    <w:multiLevelType w:val="hybridMultilevel"/>
    <w:tmpl w:val="8092DFA4"/>
    <w:lvl w:ilvl="0" w:tplc="59E06168">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8209D6"/>
    <w:multiLevelType w:val="hybridMultilevel"/>
    <w:tmpl w:val="8D02297C"/>
    <w:lvl w:ilvl="0" w:tplc="CC48930A">
      <w:start w:val="16"/>
      <w:numFmt w:val="bullet"/>
      <w:lvlText w:val="-"/>
      <w:lvlJc w:val="left"/>
      <w:pPr>
        <w:ind w:left="1068" w:hanging="360"/>
      </w:pPr>
      <w:rPr>
        <w:rFonts w:ascii="Calibri" w:eastAsia="Times New Roman" w:hAnsi="Calibri" w:cs="Calibri" w:hint="default"/>
        <w:color w:val="auto"/>
        <w:sz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12"/>
  </w:num>
  <w:num w:numId="3">
    <w:abstractNumId w:val="11"/>
  </w:num>
  <w:num w:numId="4">
    <w:abstractNumId w:val="2"/>
  </w:num>
  <w:num w:numId="5">
    <w:abstractNumId w:val="1"/>
  </w:num>
  <w:num w:numId="6">
    <w:abstractNumId w:val="10"/>
  </w:num>
  <w:num w:numId="7">
    <w:abstractNumId w:val="7"/>
  </w:num>
  <w:num w:numId="8">
    <w:abstractNumId w:val="9"/>
  </w:num>
  <w:num w:numId="9">
    <w:abstractNumId w:val="4"/>
  </w:num>
  <w:num w:numId="10">
    <w:abstractNumId w:val="6"/>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drawingGridHorizontalSpacing w:val="110"/>
  <w:displayHorizontalDrawingGridEvery w:val="2"/>
  <w:characterSpacingControl w:val="doNotCompress"/>
  <w:hdrShapeDefaults>
    <o:shapedefaults v:ext="edit" spidmax="2051">
      <o:colormenu v:ext="edit" fillcolor="none [3212]"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82"/>
    <w:rsid w:val="00006C99"/>
    <w:rsid w:val="00011C4E"/>
    <w:rsid w:val="00032933"/>
    <w:rsid w:val="000378F5"/>
    <w:rsid w:val="00041CF7"/>
    <w:rsid w:val="000769B1"/>
    <w:rsid w:val="000933DB"/>
    <w:rsid w:val="000A18F1"/>
    <w:rsid w:val="000D5777"/>
    <w:rsid w:val="000E2DF5"/>
    <w:rsid w:val="000E6B80"/>
    <w:rsid w:val="000F7341"/>
    <w:rsid w:val="00136F0A"/>
    <w:rsid w:val="00156126"/>
    <w:rsid w:val="00162F2E"/>
    <w:rsid w:val="00167B29"/>
    <w:rsid w:val="0018056B"/>
    <w:rsid w:val="00197C2B"/>
    <w:rsid w:val="001A4FC8"/>
    <w:rsid w:val="001C5DFD"/>
    <w:rsid w:val="001E063D"/>
    <w:rsid w:val="001E2B54"/>
    <w:rsid w:val="00247BDB"/>
    <w:rsid w:val="00261E2F"/>
    <w:rsid w:val="00287DDA"/>
    <w:rsid w:val="00321680"/>
    <w:rsid w:val="00335E41"/>
    <w:rsid w:val="00345C50"/>
    <w:rsid w:val="00356DDF"/>
    <w:rsid w:val="003907C5"/>
    <w:rsid w:val="003B6177"/>
    <w:rsid w:val="003B72A9"/>
    <w:rsid w:val="003C1D9B"/>
    <w:rsid w:val="003C392A"/>
    <w:rsid w:val="003F15D0"/>
    <w:rsid w:val="00401D62"/>
    <w:rsid w:val="00434127"/>
    <w:rsid w:val="00445A7F"/>
    <w:rsid w:val="004B0B17"/>
    <w:rsid w:val="004D0D04"/>
    <w:rsid w:val="0051215B"/>
    <w:rsid w:val="005353BE"/>
    <w:rsid w:val="00562014"/>
    <w:rsid w:val="00564341"/>
    <w:rsid w:val="00571F9A"/>
    <w:rsid w:val="005A0AFD"/>
    <w:rsid w:val="005C5A97"/>
    <w:rsid w:val="005D1B13"/>
    <w:rsid w:val="005E2A84"/>
    <w:rsid w:val="005F4F6F"/>
    <w:rsid w:val="006148C9"/>
    <w:rsid w:val="0065148C"/>
    <w:rsid w:val="00676894"/>
    <w:rsid w:val="00691DA8"/>
    <w:rsid w:val="006E529F"/>
    <w:rsid w:val="007251D8"/>
    <w:rsid w:val="0072768C"/>
    <w:rsid w:val="00736959"/>
    <w:rsid w:val="00736F3B"/>
    <w:rsid w:val="00763AB9"/>
    <w:rsid w:val="007B2275"/>
    <w:rsid w:val="007C5870"/>
    <w:rsid w:val="008016AE"/>
    <w:rsid w:val="008079F1"/>
    <w:rsid w:val="008222F0"/>
    <w:rsid w:val="00830BEA"/>
    <w:rsid w:val="008361B1"/>
    <w:rsid w:val="00852197"/>
    <w:rsid w:val="00853651"/>
    <w:rsid w:val="00874A55"/>
    <w:rsid w:val="00880F09"/>
    <w:rsid w:val="008D0B0F"/>
    <w:rsid w:val="00924A7A"/>
    <w:rsid w:val="00930345"/>
    <w:rsid w:val="0094315C"/>
    <w:rsid w:val="00981803"/>
    <w:rsid w:val="0098600C"/>
    <w:rsid w:val="009E1259"/>
    <w:rsid w:val="009E7573"/>
    <w:rsid w:val="009F7B16"/>
    <w:rsid w:val="00A12747"/>
    <w:rsid w:val="00A73A82"/>
    <w:rsid w:val="00AA7010"/>
    <w:rsid w:val="00AE5401"/>
    <w:rsid w:val="00AE5B99"/>
    <w:rsid w:val="00B17A31"/>
    <w:rsid w:val="00B36978"/>
    <w:rsid w:val="00B37A30"/>
    <w:rsid w:val="00B53687"/>
    <w:rsid w:val="00B631CA"/>
    <w:rsid w:val="00B74E98"/>
    <w:rsid w:val="00B76F96"/>
    <w:rsid w:val="00B85F85"/>
    <w:rsid w:val="00BB0747"/>
    <w:rsid w:val="00BE3067"/>
    <w:rsid w:val="00C10144"/>
    <w:rsid w:val="00C1627B"/>
    <w:rsid w:val="00C300A8"/>
    <w:rsid w:val="00C50859"/>
    <w:rsid w:val="00CB5D72"/>
    <w:rsid w:val="00CB5EC4"/>
    <w:rsid w:val="00CB75D8"/>
    <w:rsid w:val="00CD0E14"/>
    <w:rsid w:val="00D10907"/>
    <w:rsid w:val="00D321D5"/>
    <w:rsid w:val="00D36E9D"/>
    <w:rsid w:val="00D50E8C"/>
    <w:rsid w:val="00D65446"/>
    <w:rsid w:val="00D93565"/>
    <w:rsid w:val="00DA2EFD"/>
    <w:rsid w:val="00DA40D8"/>
    <w:rsid w:val="00E04061"/>
    <w:rsid w:val="00E41EFD"/>
    <w:rsid w:val="00E426B1"/>
    <w:rsid w:val="00E630F0"/>
    <w:rsid w:val="00E7467E"/>
    <w:rsid w:val="00E81815"/>
    <w:rsid w:val="00EA1418"/>
    <w:rsid w:val="00ED6D4C"/>
    <w:rsid w:val="00EF3EFD"/>
    <w:rsid w:val="00F14FCF"/>
    <w:rsid w:val="00F23091"/>
    <w:rsid w:val="00F236B0"/>
    <w:rsid w:val="00F65080"/>
    <w:rsid w:val="00F77F23"/>
    <w:rsid w:val="00F8296B"/>
    <w:rsid w:val="00F92B50"/>
    <w:rsid w:val="00F93A5A"/>
    <w:rsid w:val="00F95E7F"/>
    <w:rsid w:val="00F96402"/>
    <w:rsid w:val="00FA0C43"/>
    <w:rsid w:val="00FB5138"/>
    <w:rsid w:val="00FC1CB5"/>
    <w:rsid w:val="00FD6645"/>
    <w:rsid w:val="00FF6D39"/>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strokecolor="none [3212]"/>
    </o:shapedefaults>
    <o:shapelayout v:ext="edit">
      <o:idmap v:ext="edit" data="2"/>
    </o:shapelayout>
  </w:shapeDefaults>
  <w:decimalSymbol w:val=","/>
  <w:listSeparator w:val=";"/>
  <w14:docId w14:val="1949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ind w:left="90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94"/>
  </w:style>
  <w:style w:type="paragraph" w:styleId="Titre1">
    <w:name w:val="heading 1"/>
    <w:basedOn w:val="Normal"/>
    <w:next w:val="Normal"/>
    <w:link w:val="Titre1Car"/>
    <w:qFormat/>
    <w:rsid w:val="006148C9"/>
    <w:pPr>
      <w:keepNext/>
      <w:widowControl w:val="0"/>
      <w:tabs>
        <w:tab w:val="left" w:pos="-720"/>
      </w:tabs>
      <w:suppressAutoHyphens/>
      <w:spacing w:after="0" w:line="311" w:lineRule="auto"/>
      <w:outlineLvl w:val="0"/>
    </w:pPr>
    <w:rPr>
      <w:rFonts w:ascii="Times New Roman" w:eastAsia="Times New Roman" w:hAnsi="Times New Roman" w:cs="Times New Roman"/>
      <w:b/>
      <w:bCs/>
      <w:snapToGrid w:val="0"/>
      <w:color w:val="000080"/>
      <w:spacing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3A82"/>
    <w:pPr>
      <w:tabs>
        <w:tab w:val="center" w:pos="4513"/>
        <w:tab w:val="right" w:pos="9026"/>
      </w:tabs>
      <w:spacing w:after="0" w:line="240" w:lineRule="auto"/>
    </w:pPr>
  </w:style>
  <w:style w:type="character" w:customStyle="1" w:styleId="En-tteCar">
    <w:name w:val="En-tête Car"/>
    <w:basedOn w:val="Policepardfaut"/>
    <w:link w:val="En-tte"/>
    <w:uiPriority w:val="99"/>
    <w:rsid w:val="00A73A82"/>
  </w:style>
  <w:style w:type="paragraph" w:styleId="Pieddepage">
    <w:name w:val="footer"/>
    <w:basedOn w:val="Normal"/>
    <w:link w:val="PieddepageCar"/>
    <w:uiPriority w:val="99"/>
    <w:unhideWhenUsed/>
    <w:rsid w:val="00A73A8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73A82"/>
  </w:style>
  <w:style w:type="paragraph" w:styleId="Textedebulles">
    <w:name w:val="Balloon Text"/>
    <w:basedOn w:val="Normal"/>
    <w:link w:val="TextedebullesCar"/>
    <w:uiPriority w:val="99"/>
    <w:semiHidden/>
    <w:unhideWhenUsed/>
    <w:rsid w:val="00A73A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3A82"/>
    <w:rPr>
      <w:rFonts w:ascii="Segoe UI" w:hAnsi="Segoe UI" w:cs="Segoe UI"/>
      <w:sz w:val="18"/>
      <w:szCs w:val="18"/>
    </w:rPr>
  </w:style>
  <w:style w:type="character" w:customStyle="1" w:styleId="Titre1Car">
    <w:name w:val="Titre 1 Car"/>
    <w:basedOn w:val="Policepardfaut"/>
    <w:link w:val="Titre1"/>
    <w:rsid w:val="006148C9"/>
    <w:rPr>
      <w:rFonts w:ascii="Times New Roman" w:eastAsia="Times New Roman" w:hAnsi="Times New Roman" w:cs="Times New Roman"/>
      <w:b/>
      <w:bCs/>
      <w:snapToGrid w:val="0"/>
      <w:color w:val="000080"/>
      <w:spacing w:val="-3"/>
      <w:sz w:val="24"/>
      <w:szCs w:val="24"/>
      <w:lang w:eastAsia="fr-FR"/>
    </w:rPr>
  </w:style>
  <w:style w:type="table" w:styleId="Grille">
    <w:name w:val="Table Grid"/>
    <w:basedOn w:val="TableauNormal"/>
    <w:uiPriority w:val="59"/>
    <w:rsid w:val="00DA2EFD"/>
    <w:pPr>
      <w:spacing w:after="0"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93565"/>
    <w:pPr>
      <w:spacing w:after="0" w:line="240" w:lineRule="auto"/>
      <w:ind w:left="720"/>
      <w:contextualSpacing/>
      <w:jc w:val="left"/>
    </w:pPr>
    <w:rPr>
      <w:rFonts w:ascii="Times New Roman" w:eastAsia="Times New Roman" w:hAnsi="Times New Roman" w:cs="Times New Roman"/>
      <w:sz w:val="24"/>
      <w:szCs w:val="24"/>
      <w:lang w:eastAsia="fr-FR"/>
    </w:rPr>
  </w:style>
  <w:style w:type="paragraph" w:customStyle="1" w:styleId="Default">
    <w:name w:val="Default"/>
    <w:rsid w:val="004D0D04"/>
    <w:pPr>
      <w:autoSpaceDE w:val="0"/>
      <w:autoSpaceDN w:val="0"/>
      <w:adjustRightInd w:val="0"/>
      <w:spacing w:after="0" w:line="240" w:lineRule="auto"/>
      <w:ind w:left="0"/>
      <w:jc w:val="left"/>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F6508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ind w:left="90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94"/>
  </w:style>
  <w:style w:type="paragraph" w:styleId="Titre1">
    <w:name w:val="heading 1"/>
    <w:basedOn w:val="Normal"/>
    <w:next w:val="Normal"/>
    <w:link w:val="Titre1Car"/>
    <w:qFormat/>
    <w:rsid w:val="006148C9"/>
    <w:pPr>
      <w:keepNext/>
      <w:widowControl w:val="0"/>
      <w:tabs>
        <w:tab w:val="left" w:pos="-720"/>
      </w:tabs>
      <w:suppressAutoHyphens/>
      <w:spacing w:after="0" w:line="311" w:lineRule="auto"/>
      <w:outlineLvl w:val="0"/>
    </w:pPr>
    <w:rPr>
      <w:rFonts w:ascii="Times New Roman" w:eastAsia="Times New Roman" w:hAnsi="Times New Roman" w:cs="Times New Roman"/>
      <w:b/>
      <w:bCs/>
      <w:snapToGrid w:val="0"/>
      <w:color w:val="000080"/>
      <w:spacing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3A82"/>
    <w:pPr>
      <w:tabs>
        <w:tab w:val="center" w:pos="4513"/>
        <w:tab w:val="right" w:pos="9026"/>
      </w:tabs>
      <w:spacing w:after="0" w:line="240" w:lineRule="auto"/>
    </w:pPr>
  </w:style>
  <w:style w:type="character" w:customStyle="1" w:styleId="En-tteCar">
    <w:name w:val="En-tête Car"/>
    <w:basedOn w:val="Policepardfaut"/>
    <w:link w:val="En-tte"/>
    <w:uiPriority w:val="99"/>
    <w:rsid w:val="00A73A82"/>
  </w:style>
  <w:style w:type="paragraph" w:styleId="Pieddepage">
    <w:name w:val="footer"/>
    <w:basedOn w:val="Normal"/>
    <w:link w:val="PieddepageCar"/>
    <w:uiPriority w:val="99"/>
    <w:unhideWhenUsed/>
    <w:rsid w:val="00A73A8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73A82"/>
  </w:style>
  <w:style w:type="paragraph" w:styleId="Textedebulles">
    <w:name w:val="Balloon Text"/>
    <w:basedOn w:val="Normal"/>
    <w:link w:val="TextedebullesCar"/>
    <w:uiPriority w:val="99"/>
    <w:semiHidden/>
    <w:unhideWhenUsed/>
    <w:rsid w:val="00A73A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3A82"/>
    <w:rPr>
      <w:rFonts w:ascii="Segoe UI" w:hAnsi="Segoe UI" w:cs="Segoe UI"/>
      <w:sz w:val="18"/>
      <w:szCs w:val="18"/>
    </w:rPr>
  </w:style>
  <w:style w:type="character" w:customStyle="1" w:styleId="Titre1Car">
    <w:name w:val="Titre 1 Car"/>
    <w:basedOn w:val="Policepardfaut"/>
    <w:link w:val="Titre1"/>
    <w:rsid w:val="006148C9"/>
    <w:rPr>
      <w:rFonts w:ascii="Times New Roman" w:eastAsia="Times New Roman" w:hAnsi="Times New Roman" w:cs="Times New Roman"/>
      <w:b/>
      <w:bCs/>
      <w:snapToGrid w:val="0"/>
      <w:color w:val="000080"/>
      <w:spacing w:val="-3"/>
      <w:sz w:val="24"/>
      <w:szCs w:val="24"/>
      <w:lang w:eastAsia="fr-FR"/>
    </w:rPr>
  </w:style>
  <w:style w:type="table" w:styleId="Grille">
    <w:name w:val="Table Grid"/>
    <w:basedOn w:val="TableauNormal"/>
    <w:uiPriority w:val="59"/>
    <w:rsid w:val="00DA2EFD"/>
    <w:pPr>
      <w:spacing w:after="0"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93565"/>
    <w:pPr>
      <w:spacing w:after="0" w:line="240" w:lineRule="auto"/>
      <w:ind w:left="720"/>
      <w:contextualSpacing/>
      <w:jc w:val="left"/>
    </w:pPr>
    <w:rPr>
      <w:rFonts w:ascii="Times New Roman" w:eastAsia="Times New Roman" w:hAnsi="Times New Roman" w:cs="Times New Roman"/>
      <w:sz w:val="24"/>
      <w:szCs w:val="24"/>
      <w:lang w:eastAsia="fr-FR"/>
    </w:rPr>
  </w:style>
  <w:style w:type="paragraph" w:customStyle="1" w:styleId="Default">
    <w:name w:val="Default"/>
    <w:rsid w:val="004D0D04"/>
    <w:pPr>
      <w:autoSpaceDE w:val="0"/>
      <w:autoSpaceDN w:val="0"/>
      <w:adjustRightInd w:val="0"/>
      <w:spacing w:after="0" w:line="240" w:lineRule="auto"/>
      <w:ind w:left="0"/>
      <w:jc w:val="left"/>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F65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2454</Characters>
  <Application>Microsoft Macintosh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 Elomari</dc:creator>
  <cp:lastModifiedBy>mac</cp:lastModifiedBy>
  <cp:revision>2</cp:revision>
  <cp:lastPrinted>2015-10-09T07:58:00Z</cp:lastPrinted>
  <dcterms:created xsi:type="dcterms:W3CDTF">2015-10-26T15:36:00Z</dcterms:created>
  <dcterms:modified xsi:type="dcterms:W3CDTF">2015-10-26T15:36:00Z</dcterms:modified>
</cp:coreProperties>
</file>